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C8" w:rsidRDefault="006327C8"/>
    <w:p w:rsidR="00353D60" w:rsidRDefault="00353D60" w:rsidP="00353D60">
      <w:pPr>
        <w:rPr>
          <w:b/>
        </w:rPr>
      </w:pPr>
    </w:p>
    <w:p w:rsidR="00353D60" w:rsidRPr="00353D60" w:rsidRDefault="00353D60" w:rsidP="00353D60">
      <w:pPr>
        <w:rPr>
          <w:b/>
        </w:rPr>
      </w:pPr>
      <w:bookmarkStart w:id="0" w:name="_GoBack"/>
      <w:bookmarkEnd w:id="0"/>
      <w:r w:rsidRPr="00353D60">
        <w:rPr>
          <w:b/>
        </w:rPr>
        <w:t>NOVIEMBRE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por el día de los fieles difuntos.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del comunicado de</w:t>
      </w:r>
      <w:r>
        <w:t xml:space="preserve"> cierre de panteones con motivo </w:t>
      </w:r>
      <w:r>
        <w:t>del día de los fieles difuntos.</w:t>
      </w:r>
    </w:p>
    <w:p w:rsidR="00353D60" w:rsidRDefault="00353D60" w:rsidP="00353D60">
      <w:r>
        <w:t>Cobertura de trabajos realizados con material fotográfico de</w:t>
      </w:r>
      <w:r>
        <w:t xml:space="preserve"> labores por parte del personal </w:t>
      </w:r>
      <w:r>
        <w:t xml:space="preserve">de obras </w:t>
      </w:r>
      <w:r>
        <w:t>públicas en la Col.</w:t>
      </w:r>
    </w:p>
    <w:p w:rsidR="00353D60" w:rsidRDefault="00353D60" w:rsidP="00353D60">
      <w:r>
        <w:t xml:space="preserve"> La </w:t>
      </w:r>
      <w:proofErr w:type="spellStart"/>
      <w:r>
        <w:t>Cofradia</w:t>
      </w:r>
      <w:proofErr w:type="spellEnd"/>
      <w:r>
        <w:t xml:space="preserve"> </w:t>
      </w:r>
      <w:r>
        <w:t xml:space="preserve">Cobertura de trabajos realizados con material fotográfico de </w:t>
      </w:r>
      <w:r>
        <w:t xml:space="preserve">labores por parte del módulo de </w:t>
      </w:r>
      <w:r>
        <w:t>maquinaria en la calle Juan Escutia ubicada en la Col.</w:t>
      </w:r>
      <w:r>
        <w:t xml:space="preserve"> La Cofradía</w:t>
      </w:r>
    </w:p>
    <w:p w:rsidR="00353D60" w:rsidRDefault="00353D60" w:rsidP="00353D60">
      <w:r>
        <w:t>Cobertura de trabajos realizados con material fotográfico de</w:t>
      </w:r>
      <w:r>
        <w:t xml:space="preserve"> labores de bacheo en distintas </w:t>
      </w:r>
      <w:r>
        <w:t>partes de la cabecera municipal por parte del personal de obras públicas.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para </w:t>
      </w:r>
      <w:proofErr w:type="spellStart"/>
      <w:r>
        <w:t>consentización</w:t>
      </w:r>
      <w:proofErr w:type="spellEnd"/>
      <w:r>
        <w:t xml:space="preserve"> </w:t>
      </w:r>
      <w:r>
        <w:t xml:space="preserve">del uso debido del agua potable </w:t>
      </w:r>
      <w:r>
        <w:t>en el municipio.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por alerta de extorciones en municipio.</w:t>
      </w:r>
    </w:p>
    <w:p w:rsidR="00353D60" w:rsidRDefault="00353D60" w:rsidP="00353D60">
      <w:r>
        <w:t>Cobertura de trabajos realizados con material fotográfico d</w:t>
      </w:r>
      <w:r>
        <w:t xml:space="preserve">e mejoramiento de lagunas parte </w:t>
      </w:r>
      <w:r>
        <w:t>del primer cuadro de la cabecera municipal por parte del personal de obras públicas.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suspensión de labor</w:t>
      </w:r>
      <w:r>
        <w:t xml:space="preserve">es de oficinas con fecha del 16 </w:t>
      </w:r>
      <w:r>
        <w:t>de noviembre.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para difundir apoyo de hemodiálisis de noviembre.</w:t>
      </w:r>
    </w:p>
    <w:p w:rsidR="00353D60" w:rsidRDefault="00353D60" w:rsidP="00353D60">
      <w:r>
        <w:t>Cobertura con material fotográfico del izamiento de bandera por motivo del 20 de noviembre.</w:t>
      </w:r>
    </w:p>
    <w:p w:rsidR="00353D60" w:rsidRDefault="00353D60" w:rsidP="00353D60">
      <w:r>
        <w:t>Grabación, edición y publicación en material audio visual d</w:t>
      </w:r>
      <w:r>
        <w:t xml:space="preserve">e los trabajos realizados en la </w:t>
      </w:r>
      <w:r>
        <w:t>rehabilitación del camino Tonaya – La Liebre</w:t>
      </w:r>
    </w:p>
    <w:p w:rsidR="00353D60" w:rsidRDefault="00353D60" w:rsidP="00353D60">
      <w:r>
        <w:t>Cobertura con material fotográfico de la situación del pozo de agua que abastece a la Col.</w:t>
      </w:r>
    </w:p>
    <w:p w:rsidR="00353D60" w:rsidRDefault="00353D60" w:rsidP="00353D60">
      <w:r>
        <w:t>La Cofradía.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para difusión de empleo en INFEJAL.</w:t>
      </w:r>
    </w:p>
    <w:p w:rsidR="00353D60" w:rsidRDefault="00353D60" w:rsidP="00353D60">
      <w:r>
        <w:t>Cobertura con material fotográfico del consejo de ad</w:t>
      </w:r>
      <w:r>
        <w:t xml:space="preserve">ministración de la “JIRA” en el  </w:t>
      </w:r>
      <w:r>
        <w:t xml:space="preserve">municipio de </w:t>
      </w:r>
      <w:proofErr w:type="spellStart"/>
      <w:r>
        <w:t>Tapalpa</w:t>
      </w:r>
      <w:proofErr w:type="spellEnd"/>
      <w:r>
        <w:t>.</w:t>
      </w:r>
    </w:p>
    <w:p w:rsidR="00353D60" w:rsidRDefault="00353D60" w:rsidP="00353D60">
      <w:r>
        <w:t>Cobertura con material fotográfico de los trabajos rea</w:t>
      </w:r>
      <w:r>
        <w:t xml:space="preserve">lizados por parte del </w:t>
      </w:r>
      <w:proofErr w:type="spellStart"/>
      <w:r>
        <w:t>modulo</w:t>
      </w:r>
      <w:proofErr w:type="spellEnd"/>
      <w:r>
        <w:t xml:space="preserve"> de </w:t>
      </w:r>
      <w:r>
        <w:t xml:space="preserve">maquinaria en el tramo Agua Salada – </w:t>
      </w:r>
      <w:proofErr w:type="spellStart"/>
      <w:r>
        <w:t>Macuaitla</w:t>
      </w:r>
      <w:proofErr w:type="spellEnd"/>
      <w:r>
        <w:t>.</w:t>
      </w:r>
    </w:p>
    <w:p w:rsidR="00353D60" w:rsidRDefault="00353D60" w:rsidP="00353D60">
      <w:r>
        <w:t xml:space="preserve">Elaboración de diseño y publicación de </w:t>
      </w:r>
      <w:proofErr w:type="spellStart"/>
      <w:r>
        <w:t>flayer</w:t>
      </w:r>
      <w:proofErr w:type="spellEnd"/>
      <w:r>
        <w:t xml:space="preserve"> del Día Internacional de las Personas con</w:t>
      </w:r>
    </w:p>
    <w:p w:rsidR="000007E2" w:rsidRDefault="00353D60" w:rsidP="00353D60">
      <w:r>
        <w:t>Discapacidad.</w:t>
      </w:r>
    </w:p>
    <w:p w:rsidR="000007E2" w:rsidRDefault="000007E2" w:rsidP="000007E2"/>
    <w:sectPr w:rsidR="00000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2"/>
    <w:rsid w:val="000007E2"/>
    <w:rsid w:val="00353D60"/>
    <w:rsid w:val="006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9FA89-7F16-4B13-B7A9-496485DF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12</cp:revision>
  <dcterms:created xsi:type="dcterms:W3CDTF">2020-12-15T17:19:00Z</dcterms:created>
  <dcterms:modified xsi:type="dcterms:W3CDTF">2020-12-15T17:28:00Z</dcterms:modified>
</cp:coreProperties>
</file>