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A8" w:rsidRDefault="001207C1">
      <w:r>
        <w:t xml:space="preserve">Reporte de Actividades del Mes de Agosto </w:t>
      </w:r>
    </w:p>
    <w:p w:rsidR="001207C1" w:rsidRDefault="001207C1">
      <w:r>
        <w:t xml:space="preserve">Contraloría </w:t>
      </w:r>
    </w:p>
    <w:tbl>
      <w:tblPr>
        <w:tblStyle w:val="Tablaconcuadrcula"/>
        <w:tblW w:w="0" w:type="auto"/>
        <w:tblLook w:val="04A0" w:firstRow="1" w:lastRow="0" w:firstColumn="1" w:lastColumn="0" w:noHBand="0" w:noVBand="1"/>
      </w:tblPr>
      <w:tblGrid>
        <w:gridCol w:w="4414"/>
        <w:gridCol w:w="4414"/>
      </w:tblGrid>
      <w:tr w:rsidR="001207C1" w:rsidTr="001207C1">
        <w:tc>
          <w:tcPr>
            <w:tcW w:w="4414" w:type="dxa"/>
          </w:tcPr>
          <w:p w:rsidR="001207C1" w:rsidRDefault="001207C1">
            <w:r>
              <w:t xml:space="preserve">Día </w:t>
            </w:r>
          </w:p>
        </w:tc>
        <w:tc>
          <w:tcPr>
            <w:tcW w:w="4414" w:type="dxa"/>
          </w:tcPr>
          <w:p w:rsidR="001207C1" w:rsidRDefault="001207C1">
            <w:r>
              <w:t xml:space="preserve">Actividad </w:t>
            </w:r>
          </w:p>
        </w:tc>
      </w:tr>
      <w:tr w:rsidR="001207C1" w:rsidTr="001207C1">
        <w:tc>
          <w:tcPr>
            <w:tcW w:w="4414" w:type="dxa"/>
          </w:tcPr>
          <w:p w:rsidR="001207C1" w:rsidRDefault="001207C1">
            <w:r>
              <w:t xml:space="preserve">1 de Agosto </w:t>
            </w:r>
          </w:p>
        </w:tc>
        <w:tc>
          <w:tcPr>
            <w:tcW w:w="4414" w:type="dxa"/>
          </w:tcPr>
          <w:p w:rsidR="001207C1" w:rsidRDefault="001207C1">
            <w:r>
              <w:t>Reunión en la contraloría del estado de Jalisco para analizar el convenio de colaboración en materia de Ética con el municipio y la proyección de la elaboración de un código de Ética en el Municipio.</w:t>
            </w:r>
          </w:p>
        </w:tc>
      </w:tr>
      <w:tr w:rsidR="001207C1" w:rsidTr="001207C1">
        <w:tc>
          <w:tcPr>
            <w:tcW w:w="4414" w:type="dxa"/>
          </w:tcPr>
          <w:p w:rsidR="001207C1" w:rsidRDefault="001207C1">
            <w:r>
              <w:t xml:space="preserve">2 de Agosto </w:t>
            </w:r>
          </w:p>
        </w:tc>
        <w:tc>
          <w:tcPr>
            <w:tcW w:w="4414" w:type="dxa"/>
          </w:tcPr>
          <w:p w:rsidR="001207C1" w:rsidRDefault="001207C1">
            <w:r>
              <w:t>Apoyo a la dirección de Cultura en la creación de un consejo en el ámbito de cultura, integrado por ciudadanos del mismo municipio.</w:t>
            </w:r>
          </w:p>
        </w:tc>
      </w:tr>
      <w:tr w:rsidR="001207C1" w:rsidTr="001207C1">
        <w:tc>
          <w:tcPr>
            <w:tcW w:w="4414" w:type="dxa"/>
          </w:tcPr>
          <w:p w:rsidR="001207C1" w:rsidRDefault="001207C1">
            <w:r>
              <w:t xml:space="preserve">5 de Agosto </w:t>
            </w:r>
          </w:p>
        </w:tc>
        <w:tc>
          <w:tcPr>
            <w:tcW w:w="4414" w:type="dxa"/>
          </w:tcPr>
          <w:p w:rsidR="00DC1F59" w:rsidRDefault="001207C1">
            <w:r>
              <w:t xml:space="preserve">Continuación de </w:t>
            </w:r>
            <w:r w:rsidR="00DC1F59">
              <w:t>la creación del consejo de cultura.</w:t>
            </w:r>
          </w:p>
        </w:tc>
      </w:tr>
      <w:tr w:rsidR="00DC1F59" w:rsidTr="001207C1">
        <w:tc>
          <w:tcPr>
            <w:tcW w:w="4414" w:type="dxa"/>
          </w:tcPr>
          <w:p w:rsidR="00DC1F59" w:rsidRDefault="00DC1F59">
            <w:r>
              <w:t xml:space="preserve">6 de Agosto </w:t>
            </w:r>
          </w:p>
        </w:tc>
        <w:tc>
          <w:tcPr>
            <w:tcW w:w="4414" w:type="dxa"/>
          </w:tcPr>
          <w:p w:rsidR="00DC1F59" w:rsidRDefault="00DC1F59">
            <w:r>
              <w:t xml:space="preserve">Reunión con los Directores así como con el Presidente Municipal donde se revisaron avances de la presente Administración así como la recopilación de información para la presentación del Primero Informe de Gobierno. </w:t>
            </w:r>
          </w:p>
        </w:tc>
      </w:tr>
      <w:tr w:rsidR="00DC1F59" w:rsidTr="001207C1">
        <w:tc>
          <w:tcPr>
            <w:tcW w:w="4414" w:type="dxa"/>
          </w:tcPr>
          <w:p w:rsidR="00DC1F59" w:rsidRDefault="00DC1F59">
            <w:r>
              <w:t xml:space="preserve">7 de Agosto </w:t>
            </w:r>
          </w:p>
        </w:tc>
        <w:tc>
          <w:tcPr>
            <w:tcW w:w="4414" w:type="dxa"/>
          </w:tcPr>
          <w:p w:rsidR="00A8618B" w:rsidRDefault="00DC1F59">
            <w:r>
              <w:t xml:space="preserve">Se acompañó al director de Servicios Generales, Obras Publicas y el Director de Protección Civil, en la revisión de </w:t>
            </w:r>
            <w:r w:rsidR="00A8618B">
              <w:t xml:space="preserve">zonas de riesgos del municipio ante la temporada de lluvias. </w:t>
            </w:r>
            <w:r>
              <w:t xml:space="preserve"> </w:t>
            </w:r>
          </w:p>
        </w:tc>
      </w:tr>
      <w:tr w:rsidR="00A8618B" w:rsidTr="001207C1">
        <w:tc>
          <w:tcPr>
            <w:tcW w:w="4414" w:type="dxa"/>
          </w:tcPr>
          <w:p w:rsidR="00A8618B" w:rsidRDefault="00A8618B">
            <w:r>
              <w:t xml:space="preserve">8 de Agosto </w:t>
            </w:r>
          </w:p>
        </w:tc>
        <w:tc>
          <w:tcPr>
            <w:tcW w:w="4414" w:type="dxa"/>
          </w:tcPr>
          <w:p w:rsidR="00A8618B" w:rsidRDefault="00A8618B">
            <w:r>
              <w:t xml:space="preserve">Se recabo información de todas las actividades realizadas en el área de </w:t>
            </w:r>
            <w:r>
              <w:lastRenderedPageBreak/>
              <w:t>Contraloría para el informe de Gobierno.</w:t>
            </w:r>
          </w:p>
        </w:tc>
      </w:tr>
      <w:tr w:rsidR="00A8618B" w:rsidTr="001207C1">
        <w:tc>
          <w:tcPr>
            <w:tcW w:w="4414" w:type="dxa"/>
          </w:tcPr>
          <w:p w:rsidR="00A8618B" w:rsidRDefault="00A8618B">
            <w:r>
              <w:lastRenderedPageBreak/>
              <w:t xml:space="preserve">9 de Agosto </w:t>
            </w:r>
          </w:p>
        </w:tc>
        <w:tc>
          <w:tcPr>
            <w:tcW w:w="4414" w:type="dxa"/>
          </w:tcPr>
          <w:p w:rsidR="00A8618B" w:rsidRDefault="00E756A0">
            <w:r>
              <w:t>Se recabo información de todas las actividades realizadas en el área de Contraloría para el informe de Gobierno.</w:t>
            </w:r>
          </w:p>
        </w:tc>
      </w:tr>
      <w:tr w:rsidR="00E756A0" w:rsidTr="001207C1">
        <w:tc>
          <w:tcPr>
            <w:tcW w:w="4414" w:type="dxa"/>
          </w:tcPr>
          <w:p w:rsidR="00E756A0" w:rsidRDefault="00E756A0">
            <w:r>
              <w:t xml:space="preserve">12 de Agosto </w:t>
            </w:r>
          </w:p>
        </w:tc>
        <w:tc>
          <w:tcPr>
            <w:tcW w:w="4414" w:type="dxa"/>
          </w:tcPr>
          <w:p w:rsidR="00E756A0" w:rsidRDefault="00E756A0">
            <w:r>
              <w:t>Se inició con la investigación de los puntos esenciales que debe contener el código de ética para dar paso a la creación del mismo para el municipio.</w:t>
            </w:r>
          </w:p>
        </w:tc>
      </w:tr>
      <w:tr w:rsidR="00E756A0" w:rsidTr="001207C1">
        <w:tc>
          <w:tcPr>
            <w:tcW w:w="4414" w:type="dxa"/>
          </w:tcPr>
          <w:p w:rsidR="00E756A0" w:rsidRDefault="00E756A0">
            <w:r>
              <w:t xml:space="preserve">13 de Agosto </w:t>
            </w:r>
          </w:p>
        </w:tc>
        <w:tc>
          <w:tcPr>
            <w:tcW w:w="4414" w:type="dxa"/>
          </w:tcPr>
          <w:p w:rsidR="00E756A0" w:rsidRDefault="00E756A0">
            <w:r>
              <w:t>Se inició con la investigación de los puntos esenciales que debe contener el código de ética para dar paso a la creación del mismo para el municipio.</w:t>
            </w:r>
          </w:p>
        </w:tc>
      </w:tr>
      <w:tr w:rsidR="00E756A0" w:rsidTr="001207C1">
        <w:tc>
          <w:tcPr>
            <w:tcW w:w="4414" w:type="dxa"/>
          </w:tcPr>
          <w:p w:rsidR="00E756A0" w:rsidRDefault="00E756A0">
            <w:r>
              <w:t xml:space="preserve">14 de Agosto </w:t>
            </w:r>
          </w:p>
        </w:tc>
        <w:tc>
          <w:tcPr>
            <w:tcW w:w="4414" w:type="dxa"/>
          </w:tcPr>
          <w:p w:rsidR="00E756A0" w:rsidRDefault="00E756A0">
            <w:r>
              <w:t>Se inició con la investigación de los puntos esenciales que debe contener el código de ética para dar paso a la creación del mismo para el municipio.</w:t>
            </w:r>
          </w:p>
        </w:tc>
      </w:tr>
      <w:tr w:rsidR="000418E5" w:rsidTr="001207C1">
        <w:tc>
          <w:tcPr>
            <w:tcW w:w="4414" w:type="dxa"/>
          </w:tcPr>
          <w:p w:rsidR="000418E5" w:rsidRDefault="000418E5">
            <w:r>
              <w:t xml:space="preserve">19 de Agosto </w:t>
            </w:r>
          </w:p>
        </w:tc>
        <w:tc>
          <w:tcPr>
            <w:tcW w:w="4414" w:type="dxa"/>
          </w:tcPr>
          <w:p w:rsidR="000418E5" w:rsidRDefault="000418E5">
            <w:r>
              <w:t>Se inició con la investigación de los puntos esenciales que debe contener el código de ética para dar paso a la creación del mismo para el municipio.</w:t>
            </w:r>
          </w:p>
        </w:tc>
      </w:tr>
      <w:tr w:rsidR="000418E5" w:rsidTr="001207C1">
        <w:tc>
          <w:tcPr>
            <w:tcW w:w="4414" w:type="dxa"/>
          </w:tcPr>
          <w:p w:rsidR="000418E5" w:rsidRDefault="000418E5">
            <w:r>
              <w:t xml:space="preserve">20 de Agosto </w:t>
            </w:r>
          </w:p>
        </w:tc>
        <w:tc>
          <w:tcPr>
            <w:tcW w:w="4414" w:type="dxa"/>
          </w:tcPr>
          <w:p w:rsidR="000418E5" w:rsidRDefault="000418E5">
            <w:r>
              <w:t>Se entregó la información y documentos necesarios para el informe de Gobierno.</w:t>
            </w:r>
          </w:p>
        </w:tc>
      </w:tr>
      <w:tr w:rsidR="000418E5" w:rsidTr="001207C1">
        <w:tc>
          <w:tcPr>
            <w:tcW w:w="4414" w:type="dxa"/>
          </w:tcPr>
          <w:p w:rsidR="000418E5" w:rsidRDefault="000418E5">
            <w:r>
              <w:t xml:space="preserve">21 de Agosto </w:t>
            </w:r>
          </w:p>
        </w:tc>
        <w:tc>
          <w:tcPr>
            <w:tcW w:w="4414" w:type="dxa"/>
          </w:tcPr>
          <w:p w:rsidR="004B612D" w:rsidRDefault="004B612D">
            <w:r>
              <w:t xml:space="preserve">Reunión con los Contralores de la Región Sierra de Amula sobre asuntos barios, en especial el curso en materia de auditoria con recursos de Federales. </w:t>
            </w:r>
          </w:p>
        </w:tc>
      </w:tr>
      <w:tr w:rsidR="004B612D" w:rsidTr="001207C1">
        <w:tc>
          <w:tcPr>
            <w:tcW w:w="4414" w:type="dxa"/>
          </w:tcPr>
          <w:p w:rsidR="004B612D" w:rsidRDefault="004B612D">
            <w:r>
              <w:lastRenderedPageBreak/>
              <w:t xml:space="preserve">22 de Agosto </w:t>
            </w:r>
          </w:p>
        </w:tc>
        <w:tc>
          <w:tcPr>
            <w:tcW w:w="4414" w:type="dxa"/>
          </w:tcPr>
          <w:p w:rsidR="004B612D" w:rsidRDefault="004B612D">
            <w:r>
              <w:t xml:space="preserve">Revisión del curso de Normas de Auditoría del Sistema Nacional de Fiscalización. </w:t>
            </w:r>
          </w:p>
        </w:tc>
      </w:tr>
      <w:tr w:rsidR="004B612D" w:rsidTr="001207C1">
        <w:tc>
          <w:tcPr>
            <w:tcW w:w="4414" w:type="dxa"/>
          </w:tcPr>
          <w:p w:rsidR="004B612D" w:rsidRDefault="004B612D">
            <w:r>
              <w:t xml:space="preserve">23 de Agosto </w:t>
            </w:r>
          </w:p>
        </w:tc>
        <w:tc>
          <w:tcPr>
            <w:tcW w:w="4414" w:type="dxa"/>
          </w:tcPr>
          <w:p w:rsidR="004B612D" w:rsidRDefault="004B612D">
            <w:r>
              <w:t>Revisión del curso de Normas de Auditoría del Sistema Nacional de Fiscalización.</w:t>
            </w:r>
          </w:p>
        </w:tc>
      </w:tr>
      <w:tr w:rsidR="00A367DB" w:rsidTr="00A367DB">
        <w:trPr>
          <w:trHeight w:val="332"/>
        </w:trPr>
        <w:tc>
          <w:tcPr>
            <w:tcW w:w="4414" w:type="dxa"/>
          </w:tcPr>
          <w:p w:rsidR="00A367DB" w:rsidRDefault="00A367DB">
            <w:r>
              <w:t xml:space="preserve">26 de Agosto </w:t>
            </w:r>
          </w:p>
        </w:tc>
        <w:tc>
          <w:tcPr>
            <w:tcW w:w="4414" w:type="dxa"/>
          </w:tcPr>
          <w:p w:rsidR="00A367DB" w:rsidRDefault="00A367DB">
            <w:r>
              <w:t>Revisión del curso de Normas de Auditoría del Sistema Nacional de Fiscalización.</w:t>
            </w:r>
          </w:p>
        </w:tc>
      </w:tr>
      <w:tr w:rsidR="00A367DB" w:rsidTr="00A367DB">
        <w:trPr>
          <w:trHeight w:val="332"/>
        </w:trPr>
        <w:tc>
          <w:tcPr>
            <w:tcW w:w="4414" w:type="dxa"/>
          </w:tcPr>
          <w:p w:rsidR="00A367DB" w:rsidRDefault="00A367DB">
            <w:r>
              <w:t xml:space="preserve">27 de Agosto </w:t>
            </w:r>
          </w:p>
        </w:tc>
        <w:tc>
          <w:tcPr>
            <w:tcW w:w="4414" w:type="dxa"/>
          </w:tcPr>
          <w:p w:rsidR="00A367DB" w:rsidRDefault="00A367DB">
            <w:r>
              <w:t>Contestación de solicitud de Información en materia de Transparencia.</w:t>
            </w:r>
          </w:p>
        </w:tc>
      </w:tr>
      <w:tr w:rsidR="00A367DB" w:rsidTr="00A367DB">
        <w:trPr>
          <w:trHeight w:val="332"/>
        </w:trPr>
        <w:tc>
          <w:tcPr>
            <w:tcW w:w="4414" w:type="dxa"/>
          </w:tcPr>
          <w:p w:rsidR="00A367DB" w:rsidRDefault="00A367DB">
            <w:r>
              <w:t xml:space="preserve">28 de Agosto </w:t>
            </w:r>
          </w:p>
        </w:tc>
        <w:tc>
          <w:tcPr>
            <w:tcW w:w="4414" w:type="dxa"/>
          </w:tcPr>
          <w:p w:rsidR="00A367DB" w:rsidRDefault="00A367DB">
            <w:r>
              <w:t xml:space="preserve">Llenado de formulario sobre la creación y funcionamiento del Órgano de Control Interno en el Municipio. </w:t>
            </w:r>
          </w:p>
        </w:tc>
      </w:tr>
      <w:tr w:rsidR="00A367DB" w:rsidTr="00A367DB">
        <w:trPr>
          <w:trHeight w:val="332"/>
        </w:trPr>
        <w:tc>
          <w:tcPr>
            <w:tcW w:w="4414" w:type="dxa"/>
          </w:tcPr>
          <w:p w:rsidR="00A367DB" w:rsidRDefault="00A367DB">
            <w:r>
              <w:t xml:space="preserve">29 de Agosto </w:t>
            </w:r>
          </w:p>
        </w:tc>
        <w:tc>
          <w:tcPr>
            <w:tcW w:w="4414" w:type="dxa"/>
          </w:tcPr>
          <w:p w:rsidR="00A367DB" w:rsidRDefault="00A367DB">
            <w:r>
              <w:t>Llenado de formulario sobre la creación y funcionamiento del Órgano de Control Interno en el Municipio.</w:t>
            </w:r>
          </w:p>
        </w:tc>
      </w:tr>
      <w:tr w:rsidR="00A367DB" w:rsidTr="00A367DB">
        <w:trPr>
          <w:trHeight w:val="332"/>
        </w:trPr>
        <w:tc>
          <w:tcPr>
            <w:tcW w:w="4414" w:type="dxa"/>
          </w:tcPr>
          <w:p w:rsidR="00A367DB" w:rsidRDefault="00A367DB">
            <w:r>
              <w:t xml:space="preserve">30 de Agosto </w:t>
            </w:r>
          </w:p>
        </w:tc>
        <w:tc>
          <w:tcPr>
            <w:tcW w:w="4414" w:type="dxa"/>
          </w:tcPr>
          <w:p w:rsidR="00A367DB" w:rsidRDefault="00A367DB">
            <w:r>
              <w:t>Contestación de solicitud de información en materia de trasparencia.</w:t>
            </w:r>
            <w:bookmarkStart w:id="0" w:name="_GoBack"/>
            <w:bookmarkEnd w:id="0"/>
            <w:r>
              <w:t xml:space="preserve"> </w:t>
            </w:r>
          </w:p>
        </w:tc>
      </w:tr>
    </w:tbl>
    <w:p w:rsidR="001207C1" w:rsidRDefault="001207C1"/>
    <w:sectPr w:rsidR="001207C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68" w:rsidRDefault="00C32868" w:rsidP="00A367DB">
      <w:pPr>
        <w:spacing w:after="0" w:line="240" w:lineRule="auto"/>
      </w:pPr>
      <w:r>
        <w:separator/>
      </w:r>
    </w:p>
  </w:endnote>
  <w:endnote w:type="continuationSeparator" w:id="0">
    <w:p w:rsidR="00C32868" w:rsidRDefault="00C32868" w:rsidP="00A3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B" w:rsidRDefault="00A367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B" w:rsidRDefault="00A367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B" w:rsidRDefault="00A36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68" w:rsidRDefault="00C32868" w:rsidP="00A367DB">
      <w:pPr>
        <w:spacing w:after="0" w:line="240" w:lineRule="auto"/>
      </w:pPr>
      <w:r>
        <w:separator/>
      </w:r>
    </w:p>
  </w:footnote>
  <w:footnote w:type="continuationSeparator" w:id="0">
    <w:p w:rsidR="00C32868" w:rsidRDefault="00C32868" w:rsidP="00A36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B" w:rsidRDefault="00A367D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4148" o:spid="_x0000_s2050" type="#_x0000_t136" style="position:absolute;margin-left:0;margin-top:0;width:545.15pt;height:77.85pt;rotation:315;z-index:-251655168;mso-position-horizontal:center;mso-position-horizontal-relative:margin;mso-position-vertical:center;mso-position-vertical-relative:margin" o:allowincell="f" fillcolor="silver" stroked="f">
          <v:fill opacity=".5"/>
          <v:textpath style="font-family:&quot;Arial&quot;;font-size:1pt" string="CONTRALORIA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B" w:rsidRDefault="00A367D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4149" o:spid="_x0000_s2051" type="#_x0000_t136" style="position:absolute;margin-left:0;margin-top:0;width:545.15pt;height:77.85pt;rotation:315;z-index:-251653120;mso-position-horizontal:center;mso-position-horizontal-relative:margin;mso-position-vertical:center;mso-position-vertical-relative:margin" o:allowincell="f" fillcolor="silver" stroked="f">
          <v:fill opacity=".5"/>
          <v:textpath style="font-family:&quot;Arial&quot;;font-size:1pt" string="CONTRALORIA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B" w:rsidRDefault="00A367D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4147" o:spid="_x0000_s2049" type="#_x0000_t136" style="position:absolute;margin-left:0;margin-top:0;width:545.15pt;height:77.85pt;rotation:315;z-index:-251657216;mso-position-horizontal:center;mso-position-horizontal-relative:margin;mso-position-vertical:center;mso-position-vertical-relative:margin" o:allowincell="f" fillcolor="silver" stroked="f">
          <v:fill opacity=".5"/>
          <v:textpath style="font-family:&quot;Arial&quot;;font-size:1pt" string="CONTRALORIA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C1"/>
    <w:rsid w:val="000057C4"/>
    <w:rsid w:val="000418E5"/>
    <w:rsid w:val="001207C1"/>
    <w:rsid w:val="002D36A8"/>
    <w:rsid w:val="004B612D"/>
    <w:rsid w:val="00A367DB"/>
    <w:rsid w:val="00A8618B"/>
    <w:rsid w:val="00C32868"/>
    <w:rsid w:val="00DC1F59"/>
    <w:rsid w:val="00E75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35512C-678E-4EE5-AF5E-29C8A430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C4"/>
    <w:pPr>
      <w:spacing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6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7DB"/>
    <w:rPr>
      <w:rFonts w:ascii="Arial" w:hAnsi="Arial"/>
      <w:sz w:val="24"/>
    </w:rPr>
  </w:style>
  <w:style w:type="paragraph" w:styleId="Piedepgina">
    <w:name w:val="footer"/>
    <w:basedOn w:val="Normal"/>
    <w:link w:val="PiedepginaCar"/>
    <w:uiPriority w:val="99"/>
    <w:unhideWhenUsed/>
    <w:rsid w:val="00A36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7D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AA62-4D36-45F0-B009-02B163AC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CASACULTURATONAYA</dc:creator>
  <cp:keywords/>
  <dc:description/>
  <cp:lastModifiedBy>CASACULTURATONAYA</cp:lastModifiedBy>
  <cp:revision>1</cp:revision>
  <dcterms:created xsi:type="dcterms:W3CDTF">2019-09-04T18:21:00Z</dcterms:created>
  <dcterms:modified xsi:type="dcterms:W3CDTF">2019-09-04T19:43:00Z</dcterms:modified>
</cp:coreProperties>
</file>